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EAB" w:rsidP="008A0D6D" w:rsidRDefault="008A0D6D" w14:paraId="2DEC4FB4" w14:noSpellErr="1" w14:textId="129F3FF4">
      <w:pPr>
        <w:widowControl w:val="0"/>
        <w:autoSpaceDE w:val="0"/>
        <w:autoSpaceDN w:val="0"/>
        <w:adjustRightInd w:val="0"/>
        <w:spacing w:line="280" w:lineRule="atLeast"/>
        <w:jc w:val="center"/>
      </w:pPr>
      <w:bookmarkStart w:name="_GoBack" w:id="0"/>
      <w:bookmarkEnd w:id="0"/>
    </w:p>
    <w:p w:rsidRPr="00C13EAB" w:rsidR="00C13EAB" w:rsidP="00C13EAB" w:rsidRDefault="00C13EAB" w14:paraId="5DBA7D89" w14:textId="6DC360B8">
      <w:pPr>
        <w:widowControl w:val="0"/>
        <w:autoSpaceDE w:val="0"/>
        <w:autoSpaceDN w:val="0"/>
        <w:adjustRightInd w:val="0"/>
        <w:spacing w:after="240" w:line="620" w:lineRule="atLeast"/>
        <w:jc w:val="center"/>
        <w:rPr>
          <w:rFonts w:cs="Times"/>
          <w:b/>
          <w:bCs/>
          <w:color w:val="000000"/>
          <w:sz w:val="44"/>
          <w:szCs w:val="44"/>
        </w:rPr>
      </w:pPr>
      <w:r w:rsidRPr="00C13EAB">
        <w:rPr>
          <w:rFonts w:cs="Times"/>
          <w:b/>
          <w:bCs/>
          <w:color w:val="000000"/>
          <w:sz w:val="44"/>
          <w:szCs w:val="44"/>
        </w:rPr>
        <w:t>YOUNG INVESTIGATORS</w:t>
      </w:r>
      <w:r w:rsidR="005E3DE7">
        <w:rPr>
          <w:rFonts w:cs="Times"/>
          <w:b/>
          <w:bCs/>
          <w:color w:val="000000"/>
          <w:sz w:val="44"/>
          <w:szCs w:val="44"/>
        </w:rPr>
        <w:t>’</w:t>
      </w:r>
      <w:r w:rsidRPr="00C13EAB">
        <w:rPr>
          <w:rFonts w:cs="Times"/>
          <w:b/>
          <w:bCs/>
          <w:color w:val="000000"/>
          <w:sz w:val="44"/>
          <w:szCs w:val="44"/>
        </w:rPr>
        <w:t xml:space="preserve"> AWARD</w:t>
      </w:r>
    </w:p>
    <w:p w:rsidRPr="00C13EAB" w:rsidR="00C13EAB" w:rsidP="00C13EAB" w:rsidRDefault="00DF3B96" w14:paraId="566EE61B" w14:textId="775AB463">
      <w:pPr>
        <w:widowControl w:val="0"/>
        <w:autoSpaceDE w:val="0"/>
        <w:autoSpaceDN w:val="0"/>
        <w:adjustRightInd w:val="0"/>
        <w:spacing w:after="240" w:line="620" w:lineRule="atLeast"/>
        <w:jc w:val="center"/>
        <w:rPr>
          <w:rFonts w:cs="Times"/>
          <w:color w:val="000000"/>
        </w:rPr>
      </w:pPr>
      <w:r w:rsidRPr="2400B7B5" w:rsidR="00C13EAB">
        <w:rPr>
          <w:rFonts w:cs="Times"/>
          <w:b w:val="1"/>
          <w:bCs w:val="1"/>
          <w:color w:val="000000" w:themeColor="text1" w:themeTint="FF" w:themeShade="FF"/>
          <w:sz w:val="29"/>
          <w:szCs w:val="29"/>
        </w:rPr>
        <w:t>Guidelines for Entrants</w:t>
      </w:r>
    </w:p>
    <w:p w:rsidRPr="00B82279" w:rsidR="00B405FA" w:rsidP="00C13EAB" w:rsidRDefault="00C13EAB" w14:paraId="777E84E1" w14:textId="61F09CBB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color w:val="000000"/>
        </w:rPr>
      </w:pPr>
      <w:r w:rsidRPr="2400B7B5" w:rsidR="00C13EAB">
        <w:rPr>
          <w:rFonts w:cs="Times"/>
          <w:color w:val="000000" w:themeColor="text1" w:themeTint="FF" w:themeShade="FF"/>
        </w:rPr>
        <w:t xml:space="preserve">The Young Investigator </w:t>
      </w:r>
      <w:r w:rsidRPr="2400B7B5" w:rsidR="00D46852">
        <w:rPr>
          <w:rFonts w:cs="Times"/>
          <w:color w:val="000000" w:themeColor="text1" w:themeTint="FF" w:themeShade="FF"/>
        </w:rPr>
        <w:t>A</w:t>
      </w:r>
      <w:r w:rsidRPr="2400B7B5" w:rsidR="00C13EAB">
        <w:rPr>
          <w:rFonts w:cs="Times"/>
          <w:color w:val="000000" w:themeColor="text1" w:themeTint="FF" w:themeShade="FF"/>
        </w:rPr>
        <w:t>ward is the most prestigious research prize awarded at the CSANZ NZ Regional ASM.</w:t>
      </w:r>
      <w:r w:rsidRPr="2400B7B5" w:rsidR="009727BD">
        <w:rPr>
          <w:rFonts w:cs="Times"/>
          <w:color w:val="000000" w:themeColor="text1" w:themeTint="FF" w:themeShade="FF"/>
        </w:rPr>
        <w:t xml:space="preserve"> </w:t>
      </w:r>
      <w:r w:rsidRPr="2400B7B5" w:rsidR="00C13EAB">
        <w:rPr>
          <w:rFonts w:cs="Times"/>
          <w:color w:val="000000" w:themeColor="text1" w:themeTint="FF" w:themeShade="FF"/>
        </w:rPr>
        <w:t>The</w:t>
      </w:r>
      <w:r w:rsidRPr="2400B7B5" w:rsidR="00B405FA">
        <w:rPr>
          <w:rFonts w:cs="Times"/>
          <w:color w:val="000000" w:themeColor="text1" w:themeTint="FF" w:themeShade="FF"/>
        </w:rPr>
        <w:t xml:space="preserve"> prize</w:t>
      </w:r>
      <w:r w:rsidRPr="2400B7B5" w:rsidR="00D46852">
        <w:rPr>
          <w:rFonts w:cs="Times"/>
          <w:color w:val="000000" w:themeColor="text1" w:themeTint="FF" w:themeShade="FF"/>
        </w:rPr>
        <w:t xml:space="preserve"> is</w:t>
      </w:r>
      <w:r w:rsidRPr="2400B7B5" w:rsidR="00B405FA">
        <w:rPr>
          <w:rFonts w:cs="Times"/>
          <w:color w:val="000000" w:themeColor="text1" w:themeTint="FF" w:themeShade="FF"/>
        </w:rPr>
        <w:t xml:space="preserve"> awarded for the best individual research </w:t>
      </w:r>
      <w:r w:rsidRPr="2400B7B5" w:rsidR="00D46852">
        <w:rPr>
          <w:rFonts w:cs="Times"/>
          <w:color w:val="000000" w:themeColor="text1" w:themeTint="FF" w:themeShade="FF"/>
        </w:rPr>
        <w:t xml:space="preserve">and </w:t>
      </w:r>
      <w:r w:rsidRPr="2400B7B5" w:rsidR="00B405FA">
        <w:rPr>
          <w:rFonts w:cs="Times"/>
          <w:color w:val="000000" w:themeColor="text1" w:themeTint="FF" w:themeShade="FF"/>
        </w:rPr>
        <w:t xml:space="preserve">will be up </w:t>
      </w:r>
      <w:r w:rsidRPr="2400B7B5" w:rsidR="00C13EAB">
        <w:rPr>
          <w:rFonts w:cs="Times"/>
          <w:color w:val="000000" w:themeColor="text1" w:themeTint="FF" w:themeShade="FF"/>
        </w:rPr>
        <w:t>to $7,500 for costs to attend an internation</w:t>
      </w:r>
      <w:r w:rsidRPr="2400B7B5" w:rsidR="00B405FA">
        <w:rPr>
          <w:rFonts w:cs="Times"/>
          <w:color w:val="000000" w:themeColor="text1" w:themeTint="FF" w:themeShade="FF"/>
        </w:rPr>
        <w:t>al ASM</w:t>
      </w:r>
      <w:r w:rsidRPr="2400B7B5" w:rsidR="5BEB71A8">
        <w:rPr>
          <w:rFonts w:cs="Times"/>
          <w:color w:val="000000" w:themeColor="text1" w:themeTint="FF" w:themeShade="FF"/>
        </w:rPr>
        <w:t>, once international travel resumes,</w:t>
      </w:r>
      <w:r w:rsidRPr="2400B7B5" w:rsidR="00B405FA">
        <w:rPr>
          <w:rFonts w:cs="Times"/>
          <w:color w:val="000000" w:themeColor="text1" w:themeTint="FF" w:themeShade="FF"/>
        </w:rPr>
        <w:t xml:space="preserve"> within t</w:t>
      </w:r>
      <w:r w:rsidRPr="2400B7B5" w:rsidR="57DE5B90">
        <w:rPr>
          <w:rFonts w:cs="Times"/>
          <w:color w:val="000000" w:themeColor="text1" w:themeTint="FF" w:themeShade="FF"/>
        </w:rPr>
        <w:t xml:space="preserve">hree </w:t>
      </w:r>
      <w:r w:rsidRPr="2400B7B5" w:rsidR="00B405FA">
        <w:rPr>
          <w:rFonts w:cs="Times"/>
          <w:color w:val="000000" w:themeColor="text1" w:themeTint="FF" w:themeShade="FF"/>
        </w:rPr>
        <w:t xml:space="preserve">years </w:t>
      </w:r>
      <w:r w:rsidRPr="2400B7B5" w:rsidR="00D46852">
        <w:rPr>
          <w:rFonts w:cs="Times"/>
          <w:color w:val="000000" w:themeColor="text1" w:themeTint="FF" w:themeShade="FF"/>
        </w:rPr>
        <w:t xml:space="preserve">of receiving the </w:t>
      </w:r>
      <w:r w:rsidRPr="2400B7B5" w:rsidR="00B405FA">
        <w:rPr>
          <w:rFonts w:cs="Times"/>
          <w:color w:val="000000" w:themeColor="text1" w:themeTint="FF" w:themeShade="FF"/>
        </w:rPr>
        <w:t>award.</w:t>
      </w:r>
      <w:r w:rsidRPr="2400B7B5" w:rsidR="009727BD">
        <w:rPr>
          <w:rFonts w:cs="Times"/>
          <w:color w:val="000000" w:themeColor="text1" w:themeTint="FF" w:themeShade="FF"/>
        </w:rPr>
        <w:t xml:space="preserve"> </w:t>
      </w:r>
    </w:p>
    <w:p w:rsidRPr="00D46852" w:rsidR="00B405FA" w:rsidP="2400B7B5" w:rsidRDefault="7A8AE29A" w14:paraId="4BBC9B3B" w14:textId="35A7345A">
      <w:pPr>
        <w:widowControl w:val="0"/>
        <w:autoSpaceDE w:val="0"/>
        <w:autoSpaceDN w:val="0"/>
        <w:adjustRightInd w:val="0"/>
        <w:spacing w:after="240" w:line="340" w:lineRule="atLeast"/>
        <w:rPr>
          <w:rFonts w:cs="Times"/>
          <w:i w:val="1"/>
          <w:iCs w:val="1"/>
          <w:color w:val="000000" w:themeColor="text1"/>
        </w:rPr>
      </w:pPr>
      <w:r w:rsidRPr="2400B7B5" w:rsidR="7A8AE29A">
        <w:rPr>
          <w:rFonts w:cs="Times"/>
          <w:i w:val="1"/>
          <w:iCs w:val="1"/>
          <w:color w:val="000000" w:themeColor="text1" w:themeTint="FF" w:themeShade="FF"/>
        </w:rPr>
        <w:t>In acknowledgment of the significance of the Award, the rules regarding eligibility, application process, and judging have been updated. The following will apply from 2020.</w:t>
      </w:r>
    </w:p>
    <w:p w:rsidRPr="0097507C" w:rsidR="00B82279" w:rsidP="0097507C" w:rsidRDefault="00B405FA" w14:paraId="1D9C0B11" w14:textId="77777777">
      <w:pPr>
        <w:pStyle w:val="Heading1"/>
        <w:rPr>
          <w:rFonts w:asciiTheme="minorHAnsi" w:hAnsiTheme="minorHAnsi"/>
        </w:rPr>
      </w:pPr>
      <w:r>
        <w:t>ELIGIBILITY</w:t>
      </w:r>
      <w:r w:rsidRPr="00C13EAB" w:rsidR="00C13EAB">
        <w:rPr>
          <w:rFonts w:asciiTheme="minorHAnsi" w:hAnsiTheme="minorHAnsi"/>
        </w:rPr>
        <w:t xml:space="preserve"> </w:t>
      </w:r>
    </w:p>
    <w:p w:rsidRPr="0097507C" w:rsidR="00C13EAB" w:rsidP="00DF3B96" w:rsidRDefault="00C13EAB" w14:paraId="06613C7C" w14:textId="36A0A71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340" w:lineRule="atLeast"/>
        <w:rPr>
          <w:rFonts w:cs="Arial"/>
          <w:color w:val="000000"/>
        </w:rPr>
      </w:pPr>
      <w:r w:rsidRPr="0097507C">
        <w:rPr>
          <w:rFonts w:cs="Times"/>
          <w:color w:val="000000"/>
        </w:rPr>
        <w:t>Advanced Trainees or Research Fellows in cardiology or cardiac surgery</w:t>
      </w:r>
      <w:r w:rsidR="00B57246">
        <w:rPr>
          <w:rFonts w:cs="Times"/>
          <w:color w:val="000000"/>
        </w:rPr>
        <w:t xml:space="preserve">, </w:t>
      </w:r>
      <w:r w:rsidRPr="00B57246" w:rsidR="00B57246">
        <w:rPr>
          <w:spacing w:val="-2"/>
        </w:rPr>
        <w:t>undergraduate students, nurses and technologists, and scientists up to and including the level of post-doctoral Fellow</w:t>
      </w:r>
      <w:r w:rsidRPr="00CE072E" w:rsidR="00B57246">
        <w:rPr>
          <w:spacing w:val="-2"/>
          <w:sz w:val="22"/>
          <w:szCs w:val="22"/>
        </w:rPr>
        <w:t xml:space="preserve">. </w:t>
      </w:r>
      <w:r w:rsidRPr="0097507C">
        <w:rPr>
          <w:rFonts w:cs="Times"/>
          <w:b/>
          <w:bCs/>
          <w:color w:val="000000"/>
        </w:rPr>
        <w:t xml:space="preserve">Applicants must still be in training. </w:t>
      </w:r>
      <w:r w:rsidRPr="0097507C">
        <w:rPr>
          <w:rFonts w:ascii="MS Mincho" w:hAnsi="MS Mincho" w:eastAsia="MS Mincho" w:cs="MS Mincho"/>
          <w:color w:val="000000"/>
        </w:rPr>
        <w:t> </w:t>
      </w:r>
    </w:p>
    <w:p w:rsidRPr="0097507C" w:rsidR="00C13EAB" w:rsidP="00DF3B96" w:rsidRDefault="00B405FA" w14:paraId="5B5A0217" w14:textId="66D12BE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340" w:lineRule="atLeast"/>
        <w:rPr>
          <w:rFonts w:cs="Times"/>
          <w:color w:val="000000"/>
        </w:rPr>
      </w:pPr>
      <w:r w:rsidRPr="0097507C">
        <w:rPr>
          <w:rFonts w:cs="Times"/>
          <w:b/>
          <w:color w:val="000000"/>
        </w:rPr>
        <w:t xml:space="preserve">Applicants must be </w:t>
      </w:r>
      <w:r w:rsidR="00571A17">
        <w:rPr>
          <w:rFonts w:cs="Times"/>
          <w:b/>
          <w:color w:val="000000"/>
        </w:rPr>
        <w:t xml:space="preserve">New Zealand </w:t>
      </w:r>
      <w:r w:rsidRPr="0097507C">
        <w:rPr>
          <w:rFonts w:cs="Times"/>
          <w:b/>
          <w:color w:val="000000"/>
        </w:rPr>
        <w:t>member</w:t>
      </w:r>
      <w:r w:rsidR="00571A17">
        <w:rPr>
          <w:rFonts w:cs="Times"/>
          <w:b/>
          <w:color w:val="000000"/>
        </w:rPr>
        <w:t>s</w:t>
      </w:r>
      <w:r w:rsidRPr="0097507C">
        <w:rPr>
          <w:rFonts w:cs="Times"/>
          <w:b/>
          <w:color w:val="000000"/>
        </w:rPr>
        <w:t xml:space="preserve"> of the Society.</w:t>
      </w:r>
      <w:r w:rsidR="009727BD">
        <w:rPr>
          <w:rFonts w:cs="Times"/>
          <w:b/>
          <w:color w:val="000000"/>
        </w:rPr>
        <w:t xml:space="preserve"> </w:t>
      </w:r>
      <w:r w:rsidRPr="0097507C" w:rsidR="00C13EAB">
        <w:rPr>
          <w:rFonts w:ascii="MS Mincho" w:hAnsi="MS Mincho" w:eastAsia="MS Mincho" w:cs="MS Mincho"/>
          <w:color w:val="000000"/>
        </w:rPr>
        <w:t> </w:t>
      </w:r>
    </w:p>
    <w:p w:rsidRPr="0097507C" w:rsidR="00C91F76" w:rsidP="00DF3B96" w:rsidRDefault="00C13EAB" w14:paraId="270F0A2B" w14:textId="39C6DCB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line="340" w:lineRule="atLeast"/>
        <w:rPr>
          <w:rFonts w:cs="Times"/>
          <w:color w:val="000000"/>
        </w:rPr>
      </w:pPr>
      <w:r w:rsidRPr="0097507C">
        <w:rPr>
          <w:rFonts w:cs="Times"/>
          <w:color w:val="000000"/>
        </w:rPr>
        <w:t>The work must have been carried out in Australia or New Zealand and the applicant must have</w:t>
      </w:r>
      <w:r w:rsidR="00DF3B96">
        <w:rPr>
          <w:rFonts w:cs="Times"/>
          <w:color w:val="000000"/>
        </w:rPr>
        <w:t xml:space="preserve"> </w:t>
      </w:r>
      <w:r w:rsidRPr="0097507C">
        <w:rPr>
          <w:rFonts w:cs="Times"/>
          <w:color w:val="000000"/>
        </w:rPr>
        <w:t xml:space="preserve">made a significant contribution to the concept and execution of the work. </w:t>
      </w:r>
    </w:p>
    <w:p w:rsidRPr="00B82279" w:rsidR="00B82279" w:rsidP="0097507C" w:rsidRDefault="00C91F76" w14:paraId="0705D6FC" w14:textId="77777777">
      <w:pPr>
        <w:pStyle w:val="Heading1"/>
      </w:pPr>
      <w:r>
        <w:t>APPLICATION PROCESS</w:t>
      </w:r>
    </w:p>
    <w:p w:rsidRPr="00D46852" w:rsidR="00D46852" w:rsidP="00D46852" w:rsidRDefault="00E22ABF" w14:paraId="119A74D3" w14:textId="7777777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340" w:lineRule="atLeast"/>
        <w:rPr>
          <w:rFonts w:cs="Times"/>
          <w:color w:val="000000" w:themeColor="text1"/>
        </w:rPr>
      </w:pPr>
      <w:r w:rsidRPr="006A7218">
        <w:rPr>
          <w:rFonts w:cs="Times"/>
          <w:color w:val="000000"/>
        </w:rPr>
        <w:t xml:space="preserve">Investigators may submit only </w:t>
      </w:r>
      <w:r w:rsidRPr="006A7218">
        <w:rPr>
          <w:rFonts w:cs="Times"/>
          <w:b/>
          <w:bCs/>
          <w:color w:val="000000"/>
        </w:rPr>
        <w:t xml:space="preserve">one </w:t>
      </w:r>
      <w:r w:rsidRPr="006A7218">
        <w:rPr>
          <w:rFonts w:cs="Times"/>
          <w:color w:val="000000"/>
        </w:rPr>
        <w:t>application for the Young Investigator Award category each year.</w:t>
      </w:r>
      <w:r w:rsidRPr="006A7218" w:rsidR="00DF3B96">
        <w:rPr>
          <w:rFonts w:cs="Times"/>
          <w:color w:val="000000"/>
        </w:rPr>
        <w:t xml:space="preserve"> </w:t>
      </w:r>
    </w:p>
    <w:p w:rsidRPr="00D46852" w:rsidR="00C13EAB" w:rsidP="00D46852" w:rsidRDefault="00767F12" w14:paraId="0618402F" w14:textId="49E40D04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340" w:lineRule="atLeast"/>
        <w:rPr>
          <w:rFonts w:cs="Times"/>
          <w:color w:val="000000" w:themeColor="text1"/>
        </w:rPr>
      </w:pPr>
      <w:r w:rsidRPr="00D46852">
        <w:rPr>
          <w:rFonts w:cs="Times"/>
          <w:color w:val="000000"/>
        </w:rPr>
        <w:lastRenderedPageBreak/>
        <w:t xml:space="preserve">An extended abstract of 800 to 1200 words </w:t>
      </w:r>
      <w:r w:rsidRPr="00D46852" w:rsidR="00E22ABF">
        <w:rPr>
          <w:rFonts w:cs="Times"/>
          <w:color w:val="000000"/>
        </w:rPr>
        <w:t>must be submitted</w:t>
      </w:r>
      <w:r w:rsidR="00366E68">
        <w:rPr>
          <w:rFonts w:cs="Times"/>
          <w:color w:val="000000"/>
        </w:rPr>
        <w:t xml:space="preserve"> at the time of abstract submission</w:t>
      </w:r>
      <w:r w:rsidRPr="00D46852">
        <w:rPr>
          <w:rFonts w:cs="Times"/>
          <w:color w:val="000000"/>
        </w:rPr>
        <w:t xml:space="preserve"> to allow the </w:t>
      </w:r>
      <w:r w:rsidR="00184012">
        <w:rPr>
          <w:rFonts w:cs="Times"/>
          <w:color w:val="000000"/>
        </w:rPr>
        <w:t>selection</w:t>
      </w:r>
      <w:r w:rsidRPr="00D46852">
        <w:rPr>
          <w:rFonts w:cs="Times"/>
          <w:color w:val="000000"/>
        </w:rPr>
        <w:t xml:space="preserve"> panel to fully evaluate the work.</w:t>
      </w:r>
      <w:r w:rsidRPr="00D46852" w:rsidR="00397F8B">
        <w:rPr>
          <w:rFonts w:cs="Times"/>
          <w:color w:val="000000"/>
        </w:rPr>
        <w:t xml:space="preserve"> </w:t>
      </w:r>
    </w:p>
    <w:p w:rsidRPr="006A7218" w:rsidR="006A7218" w:rsidP="006A7218" w:rsidRDefault="00C13EAB" w14:paraId="6005BEF7" w14:textId="6D80723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340" w:lineRule="atLeast"/>
        <w:rPr>
          <w:b/>
          <w:bCs/>
          <w:color w:val="000000"/>
        </w:rPr>
      </w:pPr>
      <w:r w:rsidRPr="006A7218">
        <w:rPr>
          <w:rFonts w:cs="Times"/>
          <w:b/>
          <w:bCs/>
          <w:color w:val="000000"/>
        </w:rPr>
        <w:t xml:space="preserve">The applicant must include </w:t>
      </w:r>
      <w:r w:rsidRPr="006A7218" w:rsidR="17CFF1CE">
        <w:rPr>
          <w:rFonts w:cs="Times"/>
          <w:b/>
          <w:bCs/>
          <w:color w:val="000000"/>
        </w:rPr>
        <w:t xml:space="preserve">in their submission </w:t>
      </w:r>
      <w:r w:rsidRPr="006A7218">
        <w:rPr>
          <w:rFonts w:cs="Times"/>
          <w:b/>
          <w:bCs/>
          <w:color w:val="000000"/>
        </w:rPr>
        <w:t xml:space="preserve">a letter from the supervisor or </w:t>
      </w:r>
      <w:r w:rsidRPr="00B57246" w:rsidR="0097507C">
        <w:rPr>
          <w:rFonts w:eastAsia="MS Mincho" w:cs="MS Mincho"/>
          <w:b/>
          <w:bCs/>
          <w:color w:val="000000"/>
        </w:rPr>
        <w:t>d</w:t>
      </w:r>
      <w:r w:rsidRPr="006A7218">
        <w:rPr>
          <w:rFonts w:cs="Times"/>
          <w:b/>
          <w:bCs/>
          <w:color w:val="000000"/>
        </w:rPr>
        <w:t xml:space="preserve">irector of the laboratory or service from which the work has emanated, </w:t>
      </w:r>
      <w:r w:rsidRPr="00D46852">
        <w:rPr>
          <w:rFonts w:cs="Times"/>
          <w:b/>
          <w:bCs/>
          <w:color w:val="000000"/>
        </w:rPr>
        <w:t>clearly detailing the contribution made by the applicant towards the work being presented</w:t>
      </w:r>
      <w:r w:rsidRPr="00D46852" w:rsidR="00767F12">
        <w:rPr>
          <w:rFonts w:cs="Times"/>
          <w:b/>
          <w:bCs/>
          <w:color w:val="000000"/>
        </w:rPr>
        <w:t xml:space="preserve">. This must include the specific contribution of the candidate to the study design, </w:t>
      </w:r>
      <w:r w:rsidRPr="00D46852" w:rsidR="00E22ABF">
        <w:rPr>
          <w:rFonts w:cs="Times"/>
          <w:b/>
          <w:bCs/>
          <w:color w:val="000000"/>
        </w:rPr>
        <w:t>protocol</w:t>
      </w:r>
      <w:r w:rsidRPr="00D46852" w:rsidR="0097507C">
        <w:rPr>
          <w:rFonts w:cs="Times"/>
          <w:b/>
          <w:bCs/>
          <w:color w:val="000000"/>
        </w:rPr>
        <w:t xml:space="preserve"> completion</w:t>
      </w:r>
      <w:r w:rsidRPr="00D46852" w:rsidR="00E22ABF">
        <w:rPr>
          <w:rFonts w:cs="Times"/>
          <w:b/>
          <w:bCs/>
          <w:color w:val="000000"/>
        </w:rPr>
        <w:t>, and analysis of results.</w:t>
      </w:r>
      <w:r w:rsidRPr="00D46852" w:rsidR="00397F8B">
        <w:rPr>
          <w:rFonts w:cs="Times"/>
          <w:b/>
          <w:bCs/>
          <w:color w:val="000000"/>
        </w:rPr>
        <w:t xml:space="preserve"> </w:t>
      </w:r>
    </w:p>
    <w:p w:rsidRPr="0012044A" w:rsidR="0012044A" w:rsidP="006A7218" w:rsidRDefault="00C13EAB" w14:paraId="5A6F29C0" w14:textId="77777777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340" w:lineRule="atLeast"/>
        <w:rPr>
          <w:b/>
          <w:bCs/>
          <w:color w:val="000000"/>
        </w:rPr>
      </w:pPr>
      <w:r w:rsidRPr="006A7218">
        <w:rPr>
          <w:rFonts w:cs="Times"/>
          <w:color w:val="000000"/>
        </w:rPr>
        <w:t xml:space="preserve">If an abstract is submitted for the Young Investigator Award and not accepted, it is automatically considered for </w:t>
      </w:r>
      <w:r w:rsidRPr="006A7218" w:rsidR="00091580">
        <w:rPr>
          <w:rFonts w:cs="Times"/>
          <w:color w:val="000000"/>
        </w:rPr>
        <w:t>inclusion</w:t>
      </w:r>
      <w:r w:rsidRPr="006A7218">
        <w:rPr>
          <w:rFonts w:cs="Times"/>
          <w:color w:val="000000"/>
        </w:rPr>
        <w:t xml:space="preserve"> in the general Scientific Meeting. The applicant must be prepared to present it in this category </w:t>
      </w:r>
      <w:r w:rsidRPr="006A7218" w:rsidR="00397F8B">
        <w:rPr>
          <w:rFonts w:cs="Times"/>
          <w:color w:val="000000"/>
        </w:rPr>
        <w:t>as a poster or presentation</w:t>
      </w:r>
      <w:r w:rsidRPr="006A7218" w:rsidR="00091580">
        <w:rPr>
          <w:rFonts w:cs="Times"/>
          <w:color w:val="000000"/>
        </w:rPr>
        <w:t>,</w:t>
      </w:r>
      <w:r w:rsidRPr="006A7218" w:rsidR="00397F8B">
        <w:rPr>
          <w:rFonts w:cs="Times"/>
          <w:color w:val="000000"/>
        </w:rPr>
        <w:t xml:space="preserve"> to be decided by the </w:t>
      </w:r>
      <w:r w:rsidR="00D46852">
        <w:rPr>
          <w:rFonts w:cs="Times"/>
          <w:color w:val="000000"/>
        </w:rPr>
        <w:t>Convenor</w:t>
      </w:r>
      <w:r w:rsidRPr="006A7218" w:rsidR="00397F8B">
        <w:rPr>
          <w:rFonts w:cs="Times"/>
          <w:color w:val="000000"/>
        </w:rPr>
        <w:t>.</w:t>
      </w:r>
      <w:r w:rsidRPr="006A7218">
        <w:rPr>
          <w:rFonts w:cs="Times"/>
          <w:color w:val="000000"/>
        </w:rPr>
        <w:t xml:space="preserve"> </w:t>
      </w:r>
    </w:p>
    <w:p w:rsidRPr="006A7218" w:rsidR="00C13EAB" w:rsidP="006A7218" w:rsidRDefault="0012044A" w14:paraId="73F94355" w14:textId="5738B188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line="340" w:lineRule="atLeast"/>
        <w:rPr>
          <w:b/>
          <w:bCs/>
          <w:color w:val="000000"/>
        </w:rPr>
      </w:pPr>
      <w:r>
        <w:rPr>
          <w:rFonts w:cs="Times"/>
          <w:color w:val="000000"/>
        </w:rPr>
        <w:t xml:space="preserve">Finalists for the award will be selected by a </w:t>
      </w:r>
      <w:r w:rsidR="00184012">
        <w:rPr>
          <w:rFonts w:cs="Times"/>
          <w:color w:val="000000"/>
        </w:rPr>
        <w:t>selection</w:t>
      </w:r>
      <w:r w:rsidR="0066111D">
        <w:rPr>
          <w:rFonts w:cs="Times"/>
          <w:color w:val="000000"/>
        </w:rPr>
        <w:t xml:space="preserve"> panel</w:t>
      </w:r>
      <w:r>
        <w:rPr>
          <w:rFonts w:cs="Times"/>
          <w:color w:val="000000"/>
        </w:rPr>
        <w:t xml:space="preserve"> of clinicians/researchers and a Chair appointed by the NZ Committee. </w:t>
      </w:r>
      <w:r w:rsidRPr="006A7218" w:rsidR="00C13EAB">
        <w:rPr>
          <w:rFonts w:ascii="MS Mincho" w:hAnsi="MS Mincho" w:eastAsia="MS Mincho" w:cs="MS Mincho"/>
          <w:color w:val="000000"/>
        </w:rPr>
        <w:t> </w:t>
      </w:r>
    </w:p>
    <w:p w:rsidRPr="00E22ABF" w:rsidR="00E22ABF" w:rsidP="0097507C" w:rsidRDefault="00E22ABF" w14:paraId="3C990B64" w14:textId="77777777">
      <w:pPr>
        <w:pStyle w:val="Heading1"/>
      </w:pPr>
      <w:r>
        <w:t>JUDGING</w:t>
      </w:r>
    </w:p>
    <w:p w:rsidR="00D46852" w:rsidP="009727BD" w:rsidRDefault="00E22ABF" w14:paraId="58AB9810" w14:textId="06449A94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340" w:lineRule="atLeast"/>
        <w:rPr>
          <w:rFonts w:cs="Times"/>
          <w:color w:val="000000"/>
        </w:rPr>
      </w:pPr>
      <w:r w:rsidRPr="0097507C">
        <w:rPr>
          <w:rFonts w:cs="Times"/>
          <w:color w:val="000000"/>
        </w:rPr>
        <w:t xml:space="preserve">A panel of </w:t>
      </w:r>
      <w:r w:rsidRPr="0097507C" w:rsidR="7B6599BF">
        <w:rPr>
          <w:rFonts w:cs="Times"/>
          <w:color w:val="000000"/>
        </w:rPr>
        <w:t>three</w:t>
      </w:r>
      <w:r w:rsidRPr="0097507C">
        <w:rPr>
          <w:rFonts w:cs="Times"/>
          <w:color w:val="000000"/>
        </w:rPr>
        <w:t xml:space="preserve"> senior clinicians/researchers w</w:t>
      </w:r>
      <w:r w:rsidR="0097507C">
        <w:rPr>
          <w:rFonts w:cs="Times"/>
          <w:color w:val="000000"/>
        </w:rPr>
        <w:t>ill be appointed</w:t>
      </w:r>
      <w:r w:rsidR="00D46852">
        <w:rPr>
          <w:rFonts w:cs="Times"/>
          <w:color w:val="000000"/>
        </w:rPr>
        <w:t xml:space="preserve"> by the NZ Committee and a Chair of the panel designated.</w:t>
      </w:r>
      <w:r w:rsidR="009727BD">
        <w:rPr>
          <w:rFonts w:cs="Times"/>
          <w:color w:val="000000"/>
        </w:rPr>
        <w:t xml:space="preserve"> </w:t>
      </w:r>
      <w:r w:rsidR="005465FA">
        <w:rPr>
          <w:rFonts w:cs="Times"/>
          <w:color w:val="000000"/>
        </w:rPr>
        <w:t xml:space="preserve"> </w:t>
      </w:r>
      <w:r w:rsidR="000B55CC">
        <w:rPr>
          <w:rFonts w:cs="Times"/>
          <w:color w:val="000000"/>
        </w:rPr>
        <w:t>At least o</w:t>
      </w:r>
      <w:r w:rsidR="005465FA">
        <w:rPr>
          <w:rFonts w:cs="Times"/>
          <w:color w:val="000000"/>
        </w:rPr>
        <w:t>ne of the panel members will be a clinician or scientist working in New Zealand.</w:t>
      </w:r>
    </w:p>
    <w:p w:rsidRPr="0097507C" w:rsidR="00C13EAB" w:rsidP="009727BD" w:rsidRDefault="00D46852" w14:paraId="5656CA60" w14:textId="08F57E2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340" w:lineRule="atLeast"/>
        <w:rPr>
          <w:rFonts w:cs="Times"/>
          <w:color w:val="000000"/>
        </w:rPr>
      </w:pPr>
      <w:r>
        <w:rPr>
          <w:rFonts w:cs="Times"/>
          <w:color w:val="000000"/>
        </w:rPr>
        <w:t>The Chair of the panel will advise the ASM organisers of the outcome.</w:t>
      </w:r>
    </w:p>
    <w:p w:rsidRPr="0097507C" w:rsidR="00C13EAB" w:rsidP="009727BD" w:rsidRDefault="00C13EAB" w14:paraId="15DC1A62" w14:textId="77777777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line="340" w:lineRule="atLeast"/>
        <w:rPr>
          <w:rFonts w:cs="Times"/>
          <w:color w:val="000000"/>
        </w:rPr>
      </w:pPr>
      <w:r w:rsidRPr="0097507C">
        <w:rPr>
          <w:rFonts w:cs="Times"/>
          <w:color w:val="000000"/>
        </w:rPr>
        <w:t xml:space="preserve">The judges' decision is </w:t>
      </w:r>
      <w:proofErr w:type="gramStart"/>
      <w:r w:rsidRPr="0097507C">
        <w:rPr>
          <w:rFonts w:cs="Times"/>
          <w:color w:val="000000"/>
        </w:rPr>
        <w:t>final</w:t>
      </w:r>
      <w:proofErr w:type="gramEnd"/>
      <w:r w:rsidRPr="0097507C">
        <w:rPr>
          <w:rFonts w:cs="Times"/>
          <w:color w:val="000000"/>
        </w:rPr>
        <w:t xml:space="preserve"> and no correspondence will be entered into. </w:t>
      </w:r>
      <w:r w:rsidRPr="0097507C">
        <w:rPr>
          <w:rFonts w:ascii="MS Mincho" w:hAnsi="MS Mincho" w:eastAsia="MS Mincho" w:cs="MS Mincho"/>
          <w:color w:val="000000"/>
        </w:rPr>
        <w:t> </w:t>
      </w:r>
    </w:p>
    <w:p w:rsidR="0097507C" w:rsidP="0097507C" w:rsidRDefault="0097507C" w14:paraId="37ECE03E" w14:textId="777777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40" w:lineRule="atLeast"/>
        <w:rPr>
          <w:rFonts w:cs="Times"/>
          <w:color w:val="000000"/>
        </w:rPr>
      </w:pPr>
    </w:p>
    <w:p w:rsidRPr="0097507C" w:rsidR="0097507C" w:rsidP="0097507C" w:rsidRDefault="0097507C" w14:paraId="3EBF1C50" w14:textId="7777777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40" w:lineRule="atLeast"/>
        <w:rPr>
          <w:rFonts w:cs="Times"/>
          <w:color w:val="000000"/>
        </w:rPr>
      </w:pPr>
    </w:p>
    <w:p w:rsidRPr="00B82279" w:rsidR="00B57246" w:rsidP="0097507C" w:rsidRDefault="00B57246" w14:paraId="44ADF809" w14:textId="77777777"/>
    <w:sectPr w:rsidRPr="00B82279" w:rsidR="00B57246" w:rsidSect="001C58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orient="portrait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73B" w:rsidP="00C13EAB" w:rsidRDefault="005C573B" w14:paraId="5D64B76A" w14:textId="77777777">
      <w:r>
        <w:separator/>
      </w:r>
    </w:p>
  </w:endnote>
  <w:endnote w:type="continuationSeparator" w:id="0">
    <w:p w:rsidR="005C573B" w:rsidP="00C13EAB" w:rsidRDefault="005C573B" w14:paraId="70FD1ED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00"/>
    <w:family w:val="roman"/>
    <w:notTrueType/>
    <w:pitch w:val="default"/>
  </w:font>
  <w:font w:name="Yu Mincho">
    <w:altName w:val="游明朝"/>
    <w:panose1 w:val="02020400000000000000"/>
    <w:charset w:val="00"/>
    <w:family w:val="roman"/>
    <w:notTrueType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246" w:rsidRDefault="00B57246" w14:paraId="043E2FF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246" w:rsidRDefault="00B57246" w14:paraId="16DD7661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246" w:rsidRDefault="00B57246" w14:paraId="616C21B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73B" w:rsidP="00C13EAB" w:rsidRDefault="005C573B" w14:paraId="4B58D9F0" w14:textId="77777777">
      <w:r>
        <w:separator/>
      </w:r>
    </w:p>
  </w:footnote>
  <w:footnote w:type="continuationSeparator" w:id="0">
    <w:p w:rsidR="005C573B" w:rsidP="00C13EAB" w:rsidRDefault="005C573B" w14:paraId="6317A89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246" w:rsidRDefault="00B57246" w14:paraId="7F557A29" w14:textId="4F3462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246" w:rsidRDefault="00B57246" w14:paraId="62C056B1" w14:textId="27B37E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7246" w:rsidRDefault="00B57246" w14:paraId="0016AC13" w14:textId="7C9084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862813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1576E6"/>
    <w:multiLevelType w:val="hybridMultilevel"/>
    <w:tmpl w:val="47C835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C2EA6"/>
    <w:multiLevelType w:val="hybridMultilevel"/>
    <w:tmpl w:val="9416A40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1CCF5AC3"/>
    <w:multiLevelType w:val="hybridMultilevel"/>
    <w:tmpl w:val="65ACFD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D0B73"/>
    <w:multiLevelType w:val="hybridMultilevel"/>
    <w:tmpl w:val="65ACF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954C9"/>
    <w:multiLevelType w:val="multilevel"/>
    <w:tmpl w:val="D018DD6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1153678"/>
    <w:multiLevelType w:val="hybridMultilevel"/>
    <w:tmpl w:val="A55EB3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8033F"/>
    <w:multiLevelType w:val="hybridMultilevel"/>
    <w:tmpl w:val="7F0A4A5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776D67BC"/>
    <w:multiLevelType w:val="hybridMultilevel"/>
    <w:tmpl w:val="C832BB6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EFF4562"/>
    <w:multiLevelType w:val="hybridMultilevel"/>
    <w:tmpl w:val="0112500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9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EAB"/>
    <w:rsid w:val="00002B36"/>
    <w:rsid w:val="00012BFE"/>
    <w:rsid w:val="00016B21"/>
    <w:rsid w:val="0004194E"/>
    <w:rsid w:val="000811CB"/>
    <w:rsid w:val="00091580"/>
    <w:rsid w:val="000B55CC"/>
    <w:rsid w:val="000D169F"/>
    <w:rsid w:val="000E6C13"/>
    <w:rsid w:val="0012044A"/>
    <w:rsid w:val="001458E9"/>
    <w:rsid w:val="0016003D"/>
    <w:rsid w:val="00184012"/>
    <w:rsid w:val="001C58BF"/>
    <w:rsid w:val="00215708"/>
    <w:rsid w:val="002208A7"/>
    <w:rsid w:val="0022530C"/>
    <w:rsid w:val="002C2948"/>
    <w:rsid w:val="002D6D4D"/>
    <w:rsid w:val="003348CB"/>
    <w:rsid w:val="00366E68"/>
    <w:rsid w:val="00367B3C"/>
    <w:rsid w:val="00397F8B"/>
    <w:rsid w:val="003B5F09"/>
    <w:rsid w:val="003D4ACD"/>
    <w:rsid w:val="003F05AC"/>
    <w:rsid w:val="004038CD"/>
    <w:rsid w:val="00426EA5"/>
    <w:rsid w:val="00452D7E"/>
    <w:rsid w:val="004702C0"/>
    <w:rsid w:val="004B35BD"/>
    <w:rsid w:val="004C30DC"/>
    <w:rsid w:val="005175E6"/>
    <w:rsid w:val="005465FA"/>
    <w:rsid w:val="00571A17"/>
    <w:rsid w:val="00577FBF"/>
    <w:rsid w:val="005C573B"/>
    <w:rsid w:val="005E3DE7"/>
    <w:rsid w:val="0066111D"/>
    <w:rsid w:val="00664D3D"/>
    <w:rsid w:val="006735A4"/>
    <w:rsid w:val="006A3D76"/>
    <w:rsid w:val="006A7218"/>
    <w:rsid w:val="006C6943"/>
    <w:rsid w:val="006D46E5"/>
    <w:rsid w:val="006E0240"/>
    <w:rsid w:val="006E1BD6"/>
    <w:rsid w:val="0071559F"/>
    <w:rsid w:val="00742EFB"/>
    <w:rsid w:val="0075135E"/>
    <w:rsid w:val="00754BCA"/>
    <w:rsid w:val="00767F12"/>
    <w:rsid w:val="008266EB"/>
    <w:rsid w:val="0083719D"/>
    <w:rsid w:val="008A09CA"/>
    <w:rsid w:val="008A0D6D"/>
    <w:rsid w:val="008D483A"/>
    <w:rsid w:val="008D63AF"/>
    <w:rsid w:val="008F68C6"/>
    <w:rsid w:val="009727BD"/>
    <w:rsid w:val="0097507C"/>
    <w:rsid w:val="00A058E5"/>
    <w:rsid w:val="00A45027"/>
    <w:rsid w:val="00A91089"/>
    <w:rsid w:val="00AE4A9A"/>
    <w:rsid w:val="00B051F2"/>
    <w:rsid w:val="00B405FA"/>
    <w:rsid w:val="00B46FAA"/>
    <w:rsid w:val="00B57246"/>
    <w:rsid w:val="00B63F86"/>
    <w:rsid w:val="00B82279"/>
    <w:rsid w:val="00BC2FC6"/>
    <w:rsid w:val="00BF679A"/>
    <w:rsid w:val="00C13EAB"/>
    <w:rsid w:val="00C541B4"/>
    <w:rsid w:val="00C5519B"/>
    <w:rsid w:val="00C91F76"/>
    <w:rsid w:val="00CC77A4"/>
    <w:rsid w:val="00D46852"/>
    <w:rsid w:val="00D65049"/>
    <w:rsid w:val="00D91EC7"/>
    <w:rsid w:val="00DA63AC"/>
    <w:rsid w:val="00DE7C36"/>
    <w:rsid w:val="00DF3B96"/>
    <w:rsid w:val="00E009AE"/>
    <w:rsid w:val="00E22ABF"/>
    <w:rsid w:val="00E449C8"/>
    <w:rsid w:val="00E74026"/>
    <w:rsid w:val="00E77514"/>
    <w:rsid w:val="00F173A3"/>
    <w:rsid w:val="00FE1EF7"/>
    <w:rsid w:val="00FE2300"/>
    <w:rsid w:val="07F27BCF"/>
    <w:rsid w:val="093C236F"/>
    <w:rsid w:val="17CFF1CE"/>
    <w:rsid w:val="2400B7B5"/>
    <w:rsid w:val="57C5B8F3"/>
    <w:rsid w:val="57DE5B90"/>
    <w:rsid w:val="5BEB71A8"/>
    <w:rsid w:val="5BFF5940"/>
    <w:rsid w:val="7A8AE29A"/>
    <w:rsid w:val="7B659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835425"/>
  <w14:defaultImageDpi w14:val="32767"/>
  <w15:docId w15:val="{41FD25EC-A566-064C-A0AA-CA859EFB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22ABF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3EAB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13EAB"/>
  </w:style>
  <w:style w:type="paragraph" w:styleId="Footer">
    <w:name w:val="footer"/>
    <w:basedOn w:val="Normal"/>
    <w:link w:val="FooterChar"/>
    <w:uiPriority w:val="99"/>
    <w:unhideWhenUsed/>
    <w:rsid w:val="00C13EAB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13EAB"/>
  </w:style>
  <w:style w:type="paragraph" w:styleId="ListParagraph">
    <w:name w:val="List Paragraph"/>
    <w:basedOn w:val="Normal"/>
    <w:uiPriority w:val="34"/>
    <w:qFormat/>
    <w:rsid w:val="00C91F7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22ABF"/>
    <w:pPr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E22ABF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sid w:val="00E22ABF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012BFE"/>
    <w:pPr>
      <w:spacing w:before="100" w:beforeAutospacing="1" w:after="100" w:afterAutospacing="1"/>
    </w:pPr>
    <w:rPr>
      <w:rFonts w:ascii="Times New Roman" w:hAnsi="Times New Roman" w:cs="Times New Roman" w:eastAsiaTheme="minorEastAsia"/>
      <w:lang w:val="en-NZ"/>
    </w:rPr>
  </w:style>
  <w:style w:type="character" w:styleId="Hyperlink">
    <w:name w:val="Hyperlink"/>
    <w:basedOn w:val="DefaultParagraphFont"/>
    <w:uiPriority w:val="99"/>
    <w:unhideWhenUsed/>
    <w:rsid w:val="00FE1EF7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rsid w:val="00FE1EF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A7218"/>
  </w:style>
  <w:style w:type="paragraph" w:styleId="BalloonText">
    <w:name w:val="Balloon Text"/>
    <w:basedOn w:val="Normal"/>
    <w:link w:val="BalloonTextChar"/>
    <w:uiPriority w:val="99"/>
    <w:semiHidden/>
    <w:unhideWhenUsed/>
    <w:rsid w:val="006A7218"/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A721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ED8D600F-C5B0-EB49-ACFE-AFFB8F4A980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Yanna Lund</dc:creator>
  <keywords/>
  <dc:description/>
  <lastModifiedBy>Kate</lastModifiedBy>
  <revision>4</revision>
  <dcterms:created xsi:type="dcterms:W3CDTF">2019-11-02T21:42:00.0000000Z</dcterms:created>
  <dcterms:modified xsi:type="dcterms:W3CDTF">2020-12-02T00:09:42.5657003Z</dcterms:modified>
</coreProperties>
</file>